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E" w:rsidRDefault="00ED2938" w:rsidP="00ED293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7280" cy="6400800"/>
            <wp:effectExtent l="19050" t="0" r="0" b="0"/>
            <wp:docPr id="1" name="Рисунок 1" descr="C:\Documents and Settings\Ученик\Рабочий стол\мне\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мне\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Default="0000188E" w:rsidP="00FD76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188E" w:rsidRPr="003578B0" w:rsidRDefault="0000188E" w:rsidP="00FD76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00188E" w:rsidRPr="003578B0" w:rsidRDefault="0000188E" w:rsidP="00FD76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1.1.Положение о порядке приёма, перевода и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обуча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ющихся муниципального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школа с. Елшанка Новобурасского района Саратовской области»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на основе следующих нормативных актов: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«Об основных гарантиях прав ребёнка в Российской Федерации» от 24.07.1998 г. № 124-ФЗ;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29.12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273-фз;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 гражданстве Российской Федерации» от 31.05.2002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№62-ФЗ;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 беженцах» от 07.11.2000 №135-ФЗ;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 вынужденных переселенцах» от 19.02.1993 №4530-1;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 правовом положении иностранных граждан в Российской Федерации» от 25.07.2002 №115-ФЗ;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«Типового положения об общеобразовательном учреждении», утвержденного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№ 196 от 19.03.2001 г.;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- Санитарно-эпидемиологических требований к условиям и организации обучения в общеобразовательных учреждениях. Санитарно-эпидемиологических правил и нормативов </w:t>
      </w:r>
      <w:proofErr w:type="spell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2.4.2.2821-10;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Порядка приёма граждан в общеобразовательные учреждения, утверждённого приказом Министерства образования и науки Российской Федерации от 15.02.2012г. № 107 (зарегистрированного Минюстом России 17 апреля 2012г., регистрационный № 23859).</w:t>
      </w:r>
    </w:p>
    <w:p w:rsidR="0000188E" w:rsidRDefault="0000188E" w:rsidP="007B13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188E" w:rsidRDefault="0000188E" w:rsidP="007B13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188E" w:rsidRPr="003578B0" w:rsidRDefault="0000188E" w:rsidP="007B13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Правила приёма в учреждение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2.1. Настоящее Положение устанавливает правила приёма, перевода и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 обязательно к исполнению.</w:t>
      </w:r>
    </w:p>
    <w:p w:rsidR="0000188E" w:rsidRPr="003578B0" w:rsidRDefault="0000188E" w:rsidP="007B13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2.2. В муниципальное общеобразовательное учреждение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 Новобурасского района Саратовской области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МОУ «СОШ с. Елшанка»)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на ступени начального общего,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 общего, среднего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принимаются, в заявительном порядке все подлежащие обучению граждане, которые проживают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территории муниципального района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, закрепленного органом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(Администрацией Новобурасского района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) за образовательным учреждением (закрепленная территория), и имеющие право на получение общего образования (закрепленные лица).</w:t>
      </w:r>
    </w:p>
    <w:p w:rsidR="0000188E" w:rsidRPr="003578B0" w:rsidRDefault="0000188E" w:rsidP="00C13B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 Закрепленным лицам может быть отказано в приеме на обучение только по причине отсутствия свободных мест в общеобразовательном учреждении.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учреждение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Новобурасского района Саратовской области.</w:t>
      </w:r>
      <w:proofErr w:type="gramEnd"/>
    </w:p>
    <w:p w:rsidR="0000188E" w:rsidRPr="003578B0" w:rsidRDefault="0000188E" w:rsidP="003012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2.4. Приём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6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без вступительных испытаний.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«СОШ</w:t>
      </w:r>
      <w:r w:rsidR="00606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606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Приём обучающихся на любую из ступеней общего образования на конкурсной основе не допускается.</w:t>
      </w:r>
      <w:proofErr w:type="gramEnd"/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органа местного самоуправления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иципального района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документов на информационном стенде и в сети Интернет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2.8.  Приём гражд</w:t>
      </w:r>
      <w:r>
        <w:rPr>
          <w:rFonts w:ascii="Times New Roman" w:hAnsi="Times New Roman" w:cs="Times New Roman"/>
          <w:sz w:val="24"/>
          <w:szCs w:val="24"/>
          <w:lang w:eastAsia="ru-RU"/>
        </w:rPr>
        <w:t>ан в 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ребёнка при предъявлении документа, удостоверяющего личность.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(при наличии) родителей (законных представителей) ребёнка.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44D6C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представляют</w:t>
      </w:r>
      <w:r w:rsidRPr="00244D6C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медицинское заключение о состоянии здоровья ребёнка.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При приёме в 1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лшанка» на ступень среднего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родители (законные представители) дополнительно представляют выданный ему документ государственного образца об основном общем образовании.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приёма детей в учреждение не допускается.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2.12. Приём заявлений в первый класс учреждения для закреплённых лиц начинается </w:t>
      </w:r>
      <w:r w:rsidR="00742999">
        <w:rPr>
          <w:rFonts w:ascii="Times New Roman" w:hAnsi="Times New Roman" w:cs="Times New Roman"/>
          <w:sz w:val="24"/>
          <w:szCs w:val="24"/>
          <w:lang w:eastAsia="ru-RU"/>
        </w:rPr>
        <w:t>с 1</w:t>
      </w: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2999">
        <w:rPr>
          <w:rFonts w:ascii="Times New Roman" w:hAnsi="Times New Roman" w:cs="Times New Roman"/>
          <w:sz w:val="24"/>
          <w:szCs w:val="24"/>
          <w:lang w:eastAsia="ru-RU"/>
        </w:rPr>
        <w:t>февраля и завершается не позднее 30</w:t>
      </w: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 июля текущего года.</w:t>
      </w:r>
    </w:p>
    <w:p w:rsidR="0000188E" w:rsidRPr="00B01DFF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приёма документов.</w:t>
      </w:r>
    </w:p>
    <w:p w:rsidR="0000188E" w:rsidRPr="00B01DFF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закреплённой территории, приём заявлений в 1 класс начинается с 1 </w:t>
      </w:r>
      <w:r w:rsidR="00742999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 до  5 сентября текущего года.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Российской Федерации.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(статья 9 Федерального закона от 27 июля 2006 года № 152-ФЗ «О персональных данных).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>2.15. Документы, предоставленные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учреждение, о перечне представленных документов. Расписка заверяется подписью должностного лица учреждения, ответственного за приём документов, и печатью учреждения.</w:t>
      </w:r>
    </w:p>
    <w:p w:rsidR="0000188E" w:rsidRPr="003578B0" w:rsidRDefault="0000188E" w:rsidP="00C03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 На каждого ребёнка, зачисленного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школу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приёме документы.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 Права и обязанности обучающихся, их родителей (законных представителей) как участников образовательного процесса определяются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предусмотренными уставом локальными актами.</w:t>
      </w:r>
    </w:p>
    <w:p w:rsidR="0000188E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2.18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В первый класс принимают детей 8-го или 7-го года жизни, но не позже достижения ими возраста восьми лет. Приём детей 7-го года жизни осуществляют при достижении ими к 1 сентября учебного года возраста не менее 6 лет 6 месяцев при отсутствии противопоказаний по состоянию здоровья. По заявлению родителей (законных представителей) отдел образования администрации муниципального района вправе разрешить приём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тей 7-го года жизни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обучения в более раннем возрасте при отсутствии противопоказаний по состоянию здоровья.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2.19. </w:t>
      </w:r>
      <w:r w:rsidRPr="00197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Для зачисления ребёнка в первый класс родители (законные представители) представляют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заявление о приёме в МОУ «СОШ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лшанка»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- оригинал и копия свидетельства о рождении ребенка (копия заверяется подписью директора Учреждения и гербовой печатью Учреждения, после чего оригинал документа возвращается родителям (законным представителям); 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медицинская карта ребёнка;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справка о месте проживания ребенка;</w:t>
      </w:r>
    </w:p>
    <w:p w:rsidR="0000188E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Требование с родителей других документов не допускается.</w:t>
      </w:r>
    </w:p>
    <w:p w:rsidR="0000188E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2.20.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С целью определения программы обучения, соответствующей уровню развития, способностям и здоровью ребенка,  с согласия родителей (законных представителей) допускается проведение психолого-педагогической диагностики, собеседования с детьми.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88E" w:rsidRPr="00C03F09" w:rsidRDefault="0000188E" w:rsidP="00C03F0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3F0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976AF">
        <w:rPr>
          <w:lang w:eastAsia="ru-RU"/>
        </w:rPr>
        <w:t xml:space="preserve">. </w:t>
      </w:r>
      <w:r w:rsidRPr="00C03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приема обучающихся в десятые классы</w:t>
      </w:r>
    </w:p>
    <w:p w:rsidR="0000188E" w:rsidRPr="00C03F09" w:rsidRDefault="0000188E" w:rsidP="00C03F0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3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МОУ «</w:t>
      </w:r>
      <w:r w:rsidRPr="00CD6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СОШ </w:t>
      </w:r>
      <w:r w:rsidRPr="00CD6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CD6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 w:rsidRPr="00CD6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лшанка</w:t>
      </w:r>
      <w:r w:rsidRPr="00C03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6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.1. В десятые классы общеобразовательных учреждений принимаются обучающиеся, которые имеют право на получение образования соответствующего уровня при наличии следующих документов: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  личное заявление о приеме в ОУ;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аттестат об основном общем образовании;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личное дело;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оригинал и копия паспорта ребенка (копия заверяется подписью директора ОУ и гербовой печатью ОУ, после чего оригинал документа возвращается поступающему на обучение гражданину или родителям (законным представителям);</w:t>
      </w:r>
    </w:p>
    <w:p w:rsidR="0000188E" w:rsidRPr="003578B0" w:rsidRDefault="0000188E" w:rsidP="001976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- справка о месте проживания ребенка.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6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.2. Прием в 10-е  профильные классы осуществляется после индивидуального собеседования с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 Целью индивидуального собеседования является определение индивидуальных образовательных интересов и склонностей обучающихся, учитываемых при формировании учебного плана на </w:t>
      </w:r>
      <w:r w:rsidRPr="003578B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ступени, отвечающего образовательным интересам обучающихся и их родителей (законных представителей). 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6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.3. При подаче заявлений о приеме в 10-е профильные классы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помимо вышеуказанных документов, могут предоставляться также «</w:t>
      </w:r>
      <w:proofErr w:type="spell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» обучающегося, документы об освоении дополнительных образовательных программ соответствующих направленностей, дипломы, грамоты, сертификаты и другие документы о достижениях обучающегося в учебе - при их наличии. </w:t>
      </w:r>
    </w:p>
    <w:p w:rsidR="0000188E" w:rsidRPr="003578B0" w:rsidRDefault="0000188E" w:rsidP="001976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.4. Приём заявлений начинается после вручения аттестатов об основном общем образовании до 30 августа текущего года.</w:t>
      </w:r>
    </w:p>
    <w:p w:rsidR="0000188E" w:rsidRPr="003578B0" w:rsidRDefault="0000188E" w:rsidP="005058AA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01DF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proofErr w:type="gramStart"/>
      <w:r w:rsidRPr="00B01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Комплектование</w:t>
      </w:r>
      <w:proofErr w:type="gramEnd"/>
      <w:r w:rsidRPr="00357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контингента, перевод и отчисление обучающихся</w:t>
      </w:r>
    </w:p>
    <w:p w:rsidR="0000188E" w:rsidRPr="003578B0" w:rsidRDefault="0000188E" w:rsidP="003578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62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.1. Обучающиеся, освоившие в полном объеме образовательные програм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мы переводятся в следующий класс.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предмету, решением педагогического совета учреждения переводятся в следующий класс условно.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.2. Обучающиеся на ступени начального общего и основного об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щего образования, не освоившие программу учебного года и имеющие академическую задолженность по двум и более предметам, по усмот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рению их родителей (законных представителей) оставляются на по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вторное обучение, переводятся в классы </w:t>
      </w:r>
      <w:r w:rsidRPr="00B01DFF">
        <w:rPr>
          <w:rFonts w:ascii="Times New Roman" w:hAnsi="Times New Roman" w:cs="Times New Roman"/>
          <w:sz w:val="24"/>
          <w:szCs w:val="24"/>
          <w:lang w:eastAsia="ru-RU"/>
        </w:rPr>
        <w:t>компенсирующего обучения при их наличии или продолжают обучение в форме семейного образования.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.3. Обучающиеся, не освоившие образовательную программу пре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дыдущего уровня, не допускаются к обучению на следующей ступени общего образования.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1 классов четырёхлетней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начальной школы на второй год </w:t>
      </w:r>
      <w:r w:rsidRPr="00B01DFF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оставляются.</w:t>
      </w:r>
      <w:proofErr w:type="gramEnd"/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.5. Освоение общеобразовательных программ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общего и среднего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 завершается обязательной итоговой аттестацией выпускников, осуществляемой в порядке, установленном Положением о ней, утверждаемым федеральным государственным органом управления образованием.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    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 Государственная (итоговая) аттестация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>, освоивших общеобразовательные программы среднего общего образования, проводится в форме единого государственного экзамена.</w:t>
      </w:r>
    </w:p>
    <w:p w:rsidR="0000188E" w:rsidRPr="003578B0" w:rsidRDefault="0000188E" w:rsidP="007B1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6.6.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Лицам, не завершившим основное общее, среднее общее образование, образовательным учреждением выдается сп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равка установленного образца.  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 Выпускникам, прошедшим государственную (итоговую) аттестацию, выдается документ государственного образца об уровне образования, заверенный печатью образовательного учреждения.</w:t>
      </w:r>
    </w:p>
    <w:p w:rsidR="0000188E" w:rsidRPr="003578B0" w:rsidRDefault="0000188E" w:rsidP="005645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.7.Учреждение обеспечивает индивидуальные</w:t>
      </w:r>
      <w:r w:rsidRPr="003578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 дому с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в со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медицинским заключением о состоянии здоровья. В со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инструкциями Министерства образования</w:t>
      </w:r>
      <w:r w:rsidRPr="003578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 выделяет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ся количество учебных часов в неделю, составляется расписание, при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softHyphen/>
        <w:t>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индивидуальных</w:t>
      </w:r>
      <w:r w:rsidRPr="003578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занятий на дому.</w:t>
      </w:r>
    </w:p>
    <w:p w:rsidR="0000188E" w:rsidRPr="003578B0" w:rsidRDefault="0000188E" w:rsidP="005645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78B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578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отчислен из учреждения по следующим основаниям: в связи с окончанием обучения; в связи с переменой места жительства.</w:t>
      </w:r>
      <w:r w:rsidRPr="003578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188E" w:rsidRPr="003578B0" w:rsidRDefault="0000188E" w:rsidP="005645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6.9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. Отчисление учащегося из образовательного учреждения в связи с переводом в иное образовательное учреждение, реализующее образовательную программу соответствующего уровня, производится при согласовании с образовательным учреждением, подтверждается соответствующей справкой, на основании заявления родителей (законных представителей).</w:t>
      </w:r>
    </w:p>
    <w:p w:rsidR="0000188E" w:rsidRDefault="0000188E" w:rsidP="005645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8B0">
        <w:rPr>
          <w:rFonts w:ascii="Times New Roman" w:hAnsi="Times New Roman" w:cs="Times New Roman"/>
          <w:sz w:val="24"/>
          <w:szCs w:val="24"/>
          <w:lang w:eastAsia="ru-RU"/>
        </w:rPr>
        <w:t>Родителям (законным представителям) обучающегося выдаются личное дело, заверенное подписью руководителя и печатью образовательного учреждения, медицинские документы.</w:t>
      </w:r>
    </w:p>
    <w:p w:rsidR="0000188E" w:rsidRPr="003578B0" w:rsidRDefault="0000188E" w:rsidP="00EF2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6.10. </w:t>
      </w:r>
      <w:r w:rsidRPr="003578B0">
        <w:rPr>
          <w:rFonts w:ascii="Times New Roman" w:hAnsi="Times New Roman" w:cs="Times New Roman"/>
          <w:sz w:val="24"/>
          <w:szCs w:val="24"/>
          <w:lang w:eastAsia="ru-RU"/>
        </w:rPr>
        <w:t>Справка о зачислении учащегося в другое образовательное учреждение приобщается к приказу директора о выбытии и хранится в книге движения в течение учебного года.</w:t>
      </w:r>
    </w:p>
    <w:p w:rsidR="0000188E" w:rsidRDefault="0000188E" w:rsidP="003578B0">
      <w:r w:rsidRPr="00357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00188E" w:rsidSect="00F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8B0"/>
    <w:rsid w:val="0000188E"/>
    <w:rsid w:val="000C0A5C"/>
    <w:rsid w:val="00117E72"/>
    <w:rsid w:val="001976AF"/>
    <w:rsid w:val="00223C68"/>
    <w:rsid w:val="00244D6C"/>
    <w:rsid w:val="00246652"/>
    <w:rsid w:val="00301268"/>
    <w:rsid w:val="003578B0"/>
    <w:rsid w:val="00363DF3"/>
    <w:rsid w:val="004555C1"/>
    <w:rsid w:val="005058AA"/>
    <w:rsid w:val="00564588"/>
    <w:rsid w:val="00606E67"/>
    <w:rsid w:val="00665403"/>
    <w:rsid w:val="00742999"/>
    <w:rsid w:val="0074625D"/>
    <w:rsid w:val="007B131E"/>
    <w:rsid w:val="007B1BB8"/>
    <w:rsid w:val="0080213C"/>
    <w:rsid w:val="0097217D"/>
    <w:rsid w:val="00AA46A8"/>
    <w:rsid w:val="00AF77BB"/>
    <w:rsid w:val="00B01DFF"/>
    <w:rsid w:val="00B67389"/>
    <w:rsid w:val="00C03F09"/>
    <w:rsid w:val="00C13B22"/>
    <w:rsid w:val="00CD6680"/>
    <w:rsid w:val="00D65834"/>
    <w:rsid w:val="00E445FC"/>
    <w:rsid w:val="00ED2938"/>
    <w:rsid w:val="00EF2A49"/>
    <w:rsid w:val="00F05341"/>
    <w:rsid w:val="00F30400"/>
    <w:rsid w:val="00FA7BEF"/>
    <w:rsid w:val="00F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578B0"/>
    <w:rPr>
      <w:b/>
      <w:bCs/>
    </w:rPr>
  </w:style>
  <w:style w:type="character" w:styleId="a5">
    <w:name w:val="Emphasis"/>
    <w:basedOn w:val="a0"/>
    <w:uiPriority w:val="99"/>
    <w:qFormat/>
    <w:rsid w:val="003578B0"/>
    <w:rPr>
      <w:i/>
      <w:iCs/>
    </w:rPr>
  </w:style>
  <w:style w:type="character" w:customStyle="1" w:styleId="leadingseparator">
    <w:name w:val="leading_separator"/>
    <w:basedOn w:val="a0"/>
    <w:uiPriority w:val="99"/>
    <w:rsid w:val="003578B0"/>
  </w:style>
  <w:style w:type="character" w:customStyle="1" w:styleId="grame">
    <w:name w:val="grame"/>
    <w:basedOn w:val="a0"/>
    <w:uiPriority w:val="99"/>
    <w:rsid w:val="003578B0"/>
  </w:style>
  <w:style w:type="paragraph" w:styleId="a6">
    <w:name w:val="No Spacing"/>
    <w:uiPriority w:val="99"/>
    <w:qFormat/>
    <w:rsid w:val="00FD761E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9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2045</Words>
  <Characters>11658</Characters>
  <Application>Microsoft Office Word</Application>
  <DocSecurity>0</DocSecurity>
  <Lines>97</Lines>
  <Paragraphs>27</Paragraphs>
  <ScaleCrop>false</ScaleCrop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2016-02-21T08:08:00Z</cp:lastPrinted>
  <dcterms:created xsi:type="dcterms:W3CDTF">2017-02-01T08:30:00Z</dcterms:created>
  <dcterms:modified xsi:type="dcterms:W3CDTF">2017-02-01T08:30:00Z</dcterms:modified>
</cp:coreProperties>
</file>